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A6E" w:rsidRDefault="00DE56DB" w:rsidP="005B3F37">
      <w:pPr>
        <w:pStyle w:val="NormalWeb"/>
        <w:shd w:val="clear" w:color="auto" w:fill="FFFFFF" w:themeFill="background1"/>
        <w:spacing w:before="75" w:beforeAutospacing="0" w:after="75" w:afterAutospacing="0" w:line="300" w:lineRule="atLeast"/>
        <w:jc w:val="both"/>
        <w:rPr>
          <w:rStyle w:val="Emphasis"/>
          <w:i w:val="0"/>
          <w:color w:val="000000"/>
          <w:sz w:val="26"/>
          <w:szCs w:val="26"/>
        </w:rPr>
      </w:pPr>
      <w:r>
        <w:rPr>
          <w:rStyle w:val="Emphasis"/>
          <w:b/>
          <w:i w:val="0"/>
          <w:color w:val="000000"/>
          <w:sz w:val="26"/>
          <w:szCs w:val="26"/>
        </w:rPr>
        <w:t>Nguyễn Việt Tiến</w:t>
      </w:r>
      <w:r w:rsidR="001C1A6E" w:rsidRPr="001C1A6E">
        <w:rPr>
          <w:rStyle w:val="Emphasis"/>
          <w:i w:val="0"/>
          <w:color w:val="000000"/>
          <w:sz w:val="26"/>
          <w:szCs w:val="26"/>
        </w:rPr>
        <w:t xml:space="preserve"> – Nhân viên phòng Tuyển sinh – Đào tạo – Giới thiệu việc làm Trường Cao đẳng Kỹ Thuật Lý Tự Trọng Thành phố Hồ Chí Minh.</w:t>
      </w:r>
    </w:p>
    <w:p w:rsidR="001C1A6E" w:rsidRDefault="001C1A6E" w:rsidP="005B3F37">
      <w:pPr>
        <w:pStyle w:val="NormalWeb"/>
        <w:shd w:val="clear" w:color="auto" w:fill="FFFFFF" w:themeFill="background1"/>
        <w:spacing w:before="75" w:beforeAutospacing="0" w:after="75" w:afterAutospacing="0" w:line="300" w:lineRule="atLeast"/>
        <w:jc w:val="both"/>
        <w:rPr>
          <w:rStyle w:val="Emphasis"/>
          <w:b/>
          <w:i w:val="0"/>
          <w:color w:val="000000"/>
          <w:sz w:val="30"/>
          <w:szCs w:val="30"/>
        </w:rPr>
      </w:pPr>
    </w:p>
    <w:p w:rsidR="001C1A6E" w:rsidRDefault="00453049" w:rsidP="005B3F37">
      <w:pPr>
        <w:pStyle w:val="NormalWeb"/>
        <w:shd w:val="clear" w:color="auto" w:fill="FFFFFF" w:themeFill="background1"/>
        <w:spacing w:before="75" w:beforeAutospacing="0" w:after="75" w:afterAutospacing="0" w:line="300" w:lineRule="atLeast"/>
        <w:jc w:val="center"/>
        <w:rPr>
          <w:rStyle w:val="Emphasis"/>
          <w:b/>
          <w:i w:val="0"/>
          <w:color w:val="000000"/>
          <w:sz w:val="30"/>
          <w:szCs w:val="30"/>
        </w:rPr>
      </w:pPr>
      <w:r w:rsidRPr="001C1A6E">
        <w:rPr>
          <w:rStyle w:val="Emphasis"/>
          <w:b/>
          <w:i w:val="0"/>
          <w:color w:val="000000"/>
          <w:sz w:val="30"/>
          <w:szCs w:val="30"/>
        </w:rPr>
        <w:t>BÀI THU HOẠCH</w:t>
      </w:r>
      <w:r w:rsidR="001C1A6E">
        <w:rPr>
          <w:rStyle w:val="Emphasis"/>
          <w:b/>
          <w:i w:val="0"/>
          <w:color w:val="000000"/>
          <w:sz w:val="30"/>
          <w:szCs w:val="30"/>
        </w:rPr>
        <w:t xml:space="preserve"> </w:t>
      </w:r>
    </w:p>
    <w:p w:rsidR="00453049" w:rsidRPr="001C1A6E" w:rsidRDefault="001C1A6E" w:rsidP="005B3F37">
      <w:pPr>
        <w:pStyle w:val="NormalWeb"/>
        <w:shd w:val="clear" w:color="auto" w:fill="FFFFFF" w:themeFill="background1"/>
        <w:spacing w:before="75" w:beforeAutospacing="0" w:after="75" w:afterAutospacing="0" w:line="300" w:lineRule="atLeast"/>
        <w:jc w:val="center"/>
        <w:rPr>
          <w:rStyle w:val="Emphasis"/>
          <w:b/>
          <w:i w:val="0"/>
          <w:color w:val="000000"/>
          <w:sz w:val="30"/>
          <w:szCs w:val="30"/>
        </w:rPr>
      </w:pPr>
      <w:r w:rsidRPr="001C1A6E">
        <w:rPr>
          <w:b/>
          <w:bCs/>
          <w:color w:val="000000"/>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453049" w:rsidRPr="001C1A6E" w:rsidRDefault="00453049" w:rsidP="005B3F37">
      <w:pPr>
        <w:pStyle w:val="NormalWeb"/>
        <w:shd w:val="clear" w:color="auto" w:fill="FFFFFF" w:themeFill="background1"/>
        <w:spacing w:before="75" w:beforeAutospacing="0" w:after="75" w:afterAutospacing="0" w:line="300" w:lineRule="atLeast"/>
        <w:jc w:val="both"/>
        <w:rPr>
          <w:rStyle w:val="Emphasis"/>
          <w:color w:val="000000"/>
          <w:sz w:val="26"/>
          <w:szCs w:val="26"/>
        </w:rPr>
      </w:pPr>
    </w:p>
    <w:p w:rsidR="006E1610" w:rsidRPr="001C1A6E" w:rsidRDefault="006E1610" w:rsidP="005B3F37">
      <w:pPr>
        <w:pStyle w:val="NormalWeb"/>
        <w:shd w:val="clear" w:color="auto" w:fill="FFFFFF" w:themeFill="background1"/>
        <w:spacing w:before="75" w:beforeAutospacing="0" w:after="75" w:afterAutospacing="0" w:line="300" w:lineRule="atLeast"/>
        <w:jc w:val="both"/>
        <w:rPr>
          <w:color w:val="000000"/>
          <w:sz w:val="26"/>
          <w:szCs w:val="26"/>
        </w:rPr>
      </w:pPr>
      <w:r w:rsidRPr="001C1A6E">
        <w:rPr>
          <w:color w:val="000000"/>
          <w:sz w:val="26"/>
          <w:szCs w:val="26"/>
        </w:rPr>
        <w:t>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6E1610" w:rsidRPr="001C1A6E" w:rsidRDefault="006E1610" w:rsidP="005B3F37">
      <w:pPr>
        <w:pStyle w:val="NormalWeb"/>
        <w:shd w:val="clear" w:color="auto" w:fill="FFFFFF" w:themeFill="background1"/>
        <w:spacing w:before="75" w:beforeAutospacing="0" w:after="75" w:afterAutospacing="0" w:line="300" w:lineRule="atLeast"/>
        <w:jc w:val="both"/>
        <w:rPr>
          <w:color w:val="000000"/>
          <w:sz w:val="26"/>
          <w:szCs w:val="26"/>
        </w:rPr>
      </w:pPr>
      <w:r w:rsidRPr="001C1A6E">
        <w:rPr>
          <w:color w:val="000000"/>
          <w:sz w:val="26"/>
          <w:szCs w:val="26"/>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5371FD" w:rsidRPr="005371FD" w:rsidRDefault="005371FD" w:rsidP="005B3F37">
      <w:pPr>
        <w:pStyle w:val="NormalWeb"/>
        <w:shd w:val="clear" w:color="auto" w:fill="FFFFFF" w:themeFill="background1"/>
        <w:spacing w:before="75" w:beforeAutospacing="0" w:after="75" w:afterAutospacing="0" w:line="300" w:lineRule="atLeast"/>
        <w:rPr>
          <w:color w:val="000000"/>
          <w:sz w:val="26"/>
          <w:szCs w:val="26"/>
        </w:rPr>
      </w:pPr>
      <w:r w:rsidRPr="005371FD">
        <w:rPr>
          <w:color w:val="000000"/>
          <w:sz w:val="26"/>
          <w:szCs w:val="26"/>
        </w:rPr>
        <w:t>Thực hiện Nghị quyết Trung ương 2 khóa VIII và các chủ trương của Đảng, Nhà nước về định hướng chiến lược phát triển giáo dục-đào tạo trong thời kỳ công nghiệp hóa, hiện đại hóa, lĩnh vực giáo dục và đào tạo nước ta đã đạt được những thành tựu quan trọng, góp phần to lớn vào sự nghiệp xây dựng và bảo vệ Tổ quốc. </w:t>
      </w:r>
      <w:r w:rsidRPr="005371FD">
        <w:rPr>
          <w:color w:val="000000"/>
          <w:sz w:val="26"/>
          <w:szCs w:val="26"/>
        </w:rPr>
        <w:br/>
      </w:r>
      <w:r w:rsidRPr="005371FD">
        <w:rPr>
          <w:color w:val="000000"/>
          <w:sz w:val="26"/>
          <w:szCs w:val="26"/>
        </w:rPr>
        <w:br/>
        <w:t xml:space="preserve">Cụ thể là: Đã xây dựng được hệ thống giáo dục và đào tạo tương đối hoàn chỉnh từ mầm non đến đại học. </w:t>
      </w:r>
      <w:proofErr w:type="gramStart"/>
      <w:r w:rsidRPr="005371FD">
        <w:rPr>
          <w:color w:val="000000"/>
          <w:sz w:val="26"/>
          <w:szCs w:val="26"/>
        </w:rPr>
        <w:t>Cơ sở vật chất, thiết bị giáo dục, đào tạo được cải thiện rõ rệt và từng bước hiện đại hóa.</w:t>
      </w:r>
      <w:proofErr w:type="gramEnd"/>
      <w:r w:rsidRPr="005371FD">
        <w:rPr>
          <w:color w:val="000000"/>
          <w:sz w:val="26"/>
          <w:szCs w:val="26"/>
        </w:rPr>
        <w:t xml:space="preserve"> </w:t>
      </w:r>
      <w:proofErr w:type="gramStart"/>
      <w:r w:rsidRPr="005371FD">
        <w:rPr>
          <w:color w:val="000000"/>
          <w:sz w:val="26"/>
          <w:szCs w:val="26"/>
        </w:rPr>
        <w:t>Số lượng học sinh, sinh viên tăng nhanh, nhất là ở giáo dục đại học và giáo dục nghề nghiệp.</w:t>
      </w:r>
      <w:proofErr w:type="gramEnd"/>
      <w:r w:rsidRPr="005371FD">
        <w:rPr>
          <w:color w:val="000000"/>
          <w:sz w:val="26"/>
          <w:szCs w:val="26"/>
        </w:rPr>
        <w:t xml:space="preserve"> </w:t>
      </w:r>
      <w:proofErr w:type="gramStart"/>
      <w:r w:rsidRPr="005371FD">
        <w:rPr>
          <w:color w:val="000000"/>
          <w:sz w:val="26"/>
          <w:szCs w:val="26"/>
        </w:rPr>
        <w:t>Chất lượng giáo dục và đào tạo có tiến bộ.</w:t>
      </w:r>
      <w:proofErr w:type="gramEnd"/>
      <w:r w:rsidRPr="005371FD">
        <w:rPr>
          <w:color w:val="000000"/>
          <w:sz w:val="26"/>
          <w:szCs w:val="26"/>
        </w:rPr>
        <w:t xml:space="preserve"> Đội </w:t>
      </w:r>
      <w:proofErr w:type="gramStart"/>
      <w:r w:rsidRPr="005371FD">
        <w:rPr>
          <w:color w:val="000000"/>
          <w:sz w:val="26"/>
          <w:szCs w:val="26"/>
        </w:rPr>
        <w:t>ngũ</w:t>
      </w:r>
      <w:proofErr w:type="gramEnd"/>
      <w:r w:rsidRPr="005371FD">
        <w:rPr>
          <w:color w:val="000000"/>
          <w:sz w:val="26"/>
          <w:szCs w:val="26"/>
        </w:rPr>
        <w:t xml:space="preserve"> nhà giáo và cán bộ quản lý giáo dục phát triển cả về số lượng và chất lượng, với cơ cấu ngày càng hợp lý. </w:t>
      </w:r>
      <w:proofErr w:type="gramStart"/>
      <w:r w:rsidRPr="005371FD">
        <w:rPr>
          <w:color w:val="000000"/>
          <w:sz w:val="26"/>
          <w:szCs w:val="26"/>
        </w:rPr>
        <w:t>Chi ngân sách cho giáo dục và đào tạo đạt mức 20% tổng chi ngân sách nhà nước.</w:t>
      </w:r>
      <w:proofErr w:type="gramEnd"/>
      <w:r w:rsidRPr="005371FD">
        <w:rPr>
          <w:color w:val="000000"/>
          <w:sz w:val="26"/>
          <w:szCs w:val="26"/>
        </w:rPr>
        <w:t xml:space="preserve"> Xã hội hóa giáo dục được đẩy mạnh; hệ thống giáo dục và đào tạo ngoài công lập góp phần đáng kể vào phát triển giáo dục và đào tạo </w:t>
      </w:r>
      <w:proofErr w:type="gramStart"/>
      <w:r w:rsidRPr="005371FD">
        <w:rPr>
          <w:color w:val="000000"/>
          <w:sz w:val="26"/>
          <w:szCs w:val="26"/>
        </w:rPr>
        <w:t>chung</w:t>
      </w:r>
      <w:proofErr w:type="gramEnd"/>
      <w:r w:rsidRPr="005371FD">
        <w:rPr>
          <w:color w:val="000000"/>
          <w:sz w:val="26"/>
          <w:szCs w:val="26"/>
        </w:rPr>
        <w:t xml:space="preserve"> của toàn xã hội. </w:t>
      </w:r>
      <w:proofErr w:type="gramStart"/>
      <w:r w:rsidRPr="005371FD">
        <w:rPr>
          <w:color w:val="000000"/>
          <w:sz w:val="26"/>
          <w:szCs w:val="26"/>
        </w:rPr>
        <w:t>Công tác quản lý giáo dục và đào tạo có bước chuyển biến nhất định.</w:t>
      </w:r>
      <w:proofErr w:type="gramEnd"/>
      <w:r w:rsidRPr="005371FD">
        <w:rPr>
          <w:color w:val="000000"/>
          <w:sz w:val="26"/>
          <w:szCs w:val="26"/>
        </w:rPr>
        <w:br/>
      </w:r>
      <w:r w:rsidRPr="005371FD">
        <w:rPr>
          <w:color w:val="000000"/>
          <w:sz w:val="26"/>
          <w:szCs w:val="26"/>
        </w:rPr>
        <w:br/>
        <w:t xml:space="preserve">Cả nước đã hoàn thành mục tiêu xóa mù chữ và phổ cập giáo dục tiểu học vào năm 2000; phổ cập giáo dục trung học cơ sở vào năm 2010; đang tiến tới phổ cập giáo dục mầm non cho trẻ 5 tuổi; củng cố và nâng cao kết quả xóa mù chữ cho người lớn. </w:t>
      </w:r>
      <w:proofErr w:type="gramStart"/>
      <w:r w:rsidRPr="005371FD">
        <w:rPr>
          <w:color w:val="000000"/>
          <w:sz w:val="26"/>
          <w:szCs w:val="26"/>
        </w:rPr>
        <w:t>Cơ hội tiếp cận giáo dục có nhiều tiến bộ, nhất là đối với đồng bào dân tộc thiểu số và các đối tượng chính sách; cơ bản bảo đảm bình đẳng giới trong giáo dục và đào tạo.</w:t>
      </w:r>
      <w:proofErr w:type="gramEnd"/>
    </w:p>
    <w:p w:rsidR="005371FD" w:rsidRDefault="005371FD" w:rsidP="005B3F37">
      <w:pPr>
        <w:pStyle w:val="NormalWeb"/>
        <w:shd w:val="clear" w:color="auto" w:fill="FFFFFF" w:themeFill="background1"/>
        <w:spacing w:before="75" w:beforeAutospacing="0" w:after="75" w:afterAutospacing="0" w:line="300" w:lineRule="atLeast"/>
        <w:rPr>
          <w:color w:val="000000"/>
          <w:sz w:val="26"/>
          <w:szCs w:val="26"/>
        </w:rPr>
      </w:pPr>
      <w:r w:rsidRPr="005371FD">
        <w:rPr>
          <w:color w:val="000000"/>
          <w:sz w:val="26"/>
          <w:szCs w:val="26"/>
        </w:rPr>
        <w:t xml:space="preserve">Những thành tựu và kết quả nói trên, trước hết bắt nguồn từ truyền thống hiếu học của dân tộc; sự quan tâm, chăm lo của Đảng, Nhà nước, Mặt trận Tổ quốc và các đoàn thể nhân dân, </w:t>
      </w:r>
      <w:r w:rsidRPr="005371FD">
        <w:rPr>
          <w:color w:val="000000"/>
          <w:sz w:val="26"/>
          <w:szCs w:val="26"/>
        </w:rPr>
        <w:lastRenderedPageBreak/>
        <w:t>của mỗi gia đình và toàn xã hội; sự tận tụy của đội ngũ nhà giáo và cán bộ quản lý giáo dục; sự ổn định về chính trị cùng với những thành tựu phát triển kinh tế-xã hội của đất nước.</w:t>
      </w:r>
      <w:r w:rsidRPr="005371FD">
        <w:rPr>
          <w:color w:val="000000"/>
          <w:sz w:val="26"/>
          <w:szCs w:val="26"/>
        </w:rPr>
        <w:br/>
      </w:r>
      <w:r w:rsidRPr="005371FD">
        <w:rPr>
          <w:color w:val="000000"/>
          <w:sz w:val="26"/>
          <w:szCs w:val="26"/>
        </w:rPr>
        <w:br/>
        <w:t xml:space="preserve">2- Tuy nhiên, chất lượng, hiệu quả giáo dục và đào tạo còn thấp so với yêu cầu, nhất là giáo dục đại học, giáo dục nghề nghiệp. </w:t>
      </w:r>
      <w:proofErr w:type="gramStart"/>
      <w:r w:rsidRPr="005371FD">
        <w:rPr>
          <w:color w:val="000000"/>
          <w:sz w:val="26"/>
          <w:szCs w:val="26"/>
        </w:rPr>
        <w:t>Hệ thống giáo dục và đào tạo thiếu liên thông giữa các trình độ và giữa các phương thức giáo dục, đào tạo; còn nặng lý thuyết, nhẹ thực hành.</w:t>
      </w:r>
      <w:proofErr w:type="gramEnd"/>
      <w:r w:rsidRPr="005371FD">
        <w:rPr>
          <w:color w:val="000000"/>
          <w:sz w:val="26"/>
          <w:szCs w:val="26"/>
        </w:rPr>
        <w:t xml:space="preserve"> Đào tạo thiếu gắn kết với nghiên cứu khoa học, sản xuất, kinh doanh và nhu cầu của thị trường </w:t>
      </w:r>
      <w:proofErr w:type="gramStart"/>
      <w:r w:rsidRPr="005371FD">
        <w:rPr>
          <w:color w:val="000000"/>
          <w:sz w:val="26"/>
          <w:szCs w:val="26"/>
        </w:rPr>
        <w:t>lao</w:t>
      </w:r>
      <w:proofErr w:type="gramEnd"/>
      <w:r w:rsidRPr="005371FD">
        <w:rPr>
          <w:color w:val="000000"/>
          <w:sz w:val="26"/>
          <w:szCs w:val="26"/>
        </w:rPr>
        <w:t xml:space="preserve"> động; chưa chú trọng đúng mức việc giáo dục đạo đức, lối sống và kỹ năng làm việc. </w:t>
      </w:r>
      <w:proofErr w:type="gramStart"/>
      <w:r w:rsidRPr="005371FD">
        <w:rPr>
          <w:color w:val="000000"/>
          <w:sz w:val="26"/>
          <w:szCs w:val="26"/>
        </w:rPr>
        <w:t>Phương pháp giáo dục, việc thi, kiểm tra và đánh giá kết quả còn lạc hậu, thiếu thực chất.</w:t>
      </w:r>
      <w:proofErr w:type="gramEnd"/>
      <w:r w:rsidRPr="005371FD">
        <w:rPr>
          <w:color w:val="000000"/>
          <w:sz w:val="26"/>
          <w:szCs w:val="26"/>
        </w:rPr>
        <w:br/>
      </w:r>
      <w:r w:rsidRPr="005371FD">
        <w:rPr>
          <w:color w:val="000000"/>
          <w:sz w:val="26"/>
          <w:szCs w:val="26"/>
        </w:rPr>
        <w:br/>
      </w:r>
      <w:proofErr w:type="gramStart"/>
      <w:r w:rsidRPr="005371FD">
        <w:rPr>
          <w:color w:val="000000"/>
          <w:sz w:val="26"/>
          <w:szCs w:val="26"/>
        </w:rPr>
        <w:t>Quản lý giáo dục và đào tạo còn nhiều yếu kém.</w:t>
      </w:r>
      <w:proofErr w:type="gramEnd"/>
      <w:r w:rsidRPr="005371FD">
        <w:rPr>
          <w:color w:val="000000"/>
          <w:sz w:val="26"/>
          <w:szCs w:val="26"/>
        </w:rPr>
        <w:t xml:space="preserve"> Đội </w:t>
      </w:r>
      <w:proofErr w:type="gramStart"/>
      <w:r w:rsidRPr="005371FD">
        <w:rPr>
          <w:color w:val="000000"/>
          <w:sz w:val="26"/>
          <w:szCs w:val="26"/>
        </w:rPr>
        <w:t>ngũ</w:t>
      </w:r>
      <w:proofErr w:type="gramEnd"/>
      <w:r w:rsidRPr="005371FD">
        <w:rPr>
          <w:color w:val="000000"/>
          <w:sz w:val="26"/>
          <w:szCs w:val="26"/>
        </w:rPr>
        <w:t xml:space="preserve"> nhà giáo và cán bộ quản lý giáo dục bất cập về chất lượng, số lượng và cơ cấu; một bộ phận chưa theo kịp yêu cầu đổi mới và phát triển giáo dục, thiếu tâm huyết, thậm chí vi phạm đạo đức nghề nghiệp.</w:t>
      </w:r>
      <w:r w:rsidRPr="005371FD">
        <w:rPr>
          <w:color w:val="000000"/>
          <w:sz w:val="26"/>
          <w:szCs w:val="26"/>
        </w:rPr>
        <w:br/>
      </w:r>
      <w:r w:rsidRPr="005371FD">
        <w:rPr>
          <w:color w:val="000000"/>
          <w:sz w:val="26"/>
          <w:szCs w:val="26"/>
        </w:rPr>
        <w:br/>
      </w:r>
      <w:proofErr w:type="gramStart"/>
      <w:r w:rsidRPr="005371FD">
        <w:rPr>
          <w:color w:val="000000"/>
          <w:sz w:val="26"/>
          <w:szCs w:val="26"/>
        </w:rPr>
        <w:t>Đầu tư cho giáo dục và đào tạo chưa hiệu quả.</w:t>
      </w:r>
      <w:proofErr w:type="gramEnd"/>
      <w:r w:rsidRPr="005371FD">
        <w:rPr>
          <w:color w:val="000000"/>
          <w:sz w:val="26"/>
          <w:szCs w:val="26"/>
        </w:rPr>
        <w:t xml:space="preserve"> </w:t>
      </w:r>
      <w:proofErr w:type="gramStart"/>
      <w:r w:rsidRPr="005371FD">
        <w:rPr>
          <w:color w:val="000000"/>
          <w:sz w:val="26"/>
          <w:szCs w:val="26"/>
        </w:rPr>
        <w:t>Chính sách, cơ chế tài chính cho giáo dục và đào tạo chưa phù hợp.</w:t>
      </w:r>
      <w:proofErr w:type="gramEnd"/>
      <w:r w:rsidRPr="005371FD">
        <w:rPr>
          <w:color w:val="000000"/>
          <w:sz w:val="26"/>
          <w:szCs w:val="26"/>
        </w:rPr>
        <w:t xml:space="preserve"> </w:t>
      </w:r>
      <w:proofErr w:type="gramStart"/>
      <w:r w:rsidRPr="005371FD">
        <w:rPr>
          <w:color w:val="000000"/>
          <w:sz w:val="26"/>
          <w:szCs w:val="26"/>
        </w:rPr>
        <w:t>Cơ sở vật chất kỹ thuật còn thiếu và lạc hậu, nhất là ở vùng sâu, vùng xa, vùng đặc biệt khó khăn.</w:t>
      </w:r>
      <w:proofErr w:type="gramEnd"/>
      <w:r w:rsidRPr="005371FD">
        <w:rPr>
          <w:color w:val="000000"/>
          <w:sz w:val="26"/>
          <w:szCs w:val="26"/>
        </w:rPr>
        <w:br/>
      </w:r>
      <w:r w:rsidRPr="005371FD">
        <w:rPr>
          <w:color w:val="000000"/>
          <w:sz w:val="26"/>
          <w:szCs w:val="26"/>
        </w:rPr>
        <w:br/>
        <w:t>3- Những hạn chế, yếu kém nói trên do các nguyên nhân chủ yếu sau:</w:t>
      </w:r>
      <w:r w:rsidRPr="005371FD">
        <w:rPr>
          <w:color w:val="000000"/>
          <w:sz w:val="26"/>
          <w:szCs w:val="26"/>
        </w:rPr>
        <w:br/>
      </w:r>
      <w:r w:rsidRPr="005371FD">
        <w:rPr>
          <w:color w:val="000000"/>
          <w:sz w:val="26"/>
          <w:szCs w:val="26"/>
        </w:rPr>
        <w:br/>
        <w:t xml:space="preserve">- Việc thể chế hóa các quan điểm, chủ trương của Đảng và Nhà nước về phát triển giáo dục và đào tạo, nhất là quan điểm "giáo dục là quốc sách hàng đầu" còn chậm và lúng túng. </w:t>
      </w:r>
      <w:proofErr w:type="gramStart"/>
      <w:r w:rsidRPr="005371FD">
        <w:rPr>
          <w:color w:val="000000"/>
          <w:sz w:val="26"/>
          <w:szCs w:val="26"/>
        </w:rPr>
        <w:t>Việc xây dựng, tổ chức thực hiện chiến lược, kế hoạch và chương trình phát triển giáo dục-đào tạo chưa đáp ứng yêu cầu của xã hội.</w:t>
      </w:r>
      <w:proofErr w:type="gramEnd"/>
      <w:r w:rsidRPr="005371FD">
        <w:rPr>
          <w:color w:val="000000"/>
          <w:sz w:val="26"/>
          <w:szCs w:val="26"/>
        </w:rPr>
        <w:br/>
      </w:r>
      <w:r w:rsidRPr="005371FD">
        <w:rPr>
          <w:color w:val="000000"/>
          <w:sz w:val="26"/>
          <w:szCs w:val="26"/>
        </w:rPr>
        <w:br/>
        <w:t xml:space="preserve">- Mục tiêu giáo dục toàn diện chưa được hiểu và thực hiện đúng. Bệnh hình thức, hư danh, chạy </w:t>
      </w:r>
      <w:proofErr w:type="gramStart"/>
      <w:r w:rsidRPr="005371FD">
        <w:rPr>
          <w:color w:val="000000"/>
          <w:sz w:val="26"/>
          <w:szCs w:val="26"/>
        </w:rPr>
        <w:t>theo</w:t>
      </w:r>
      <w:proofErr w:type="gramEnd"/>
      <w:r w:rsidRPr="005371FD">
        <w:rPr>
          <w:color w:val="000000"/>
          <w:sz w:val="26"/>
          <w:szCs w:val="26"/>
        </w:rPr>
        <w:t xml:space="preserve"> bằng cấp... chậm được khắc phục, có mặt nghiêm trọng hơn. </w:t>
      </w:r>
      <w:proofErr w:type="gramStart"/>
      <w:r w:rsidRPr="005371FD">
        <w:rPr>
          <w:color w:val="000000"/>
          <w:sz w:val="26"/>
          <w:szCs w:val="26"/>
        </w:rPr>
        <w:t>Tư duy bao cấp còn nặng, làm hạn chế khả năng huy động các nguồn lực xã hội đầu tư cho giáo dục, đào tạo.</w:t>
      </w:r>
      <w:proofErr w:type="gramEnd"/>
      <w:r w:rsidRPr="005371FD">
        <w:rPr>
          <w:color w:val="000000"/>
          <w:sz w:val="26"/>
          <w:szCs w:val="26"/>
        </w:rPr>
        <w:br/>
      </w:r>
      <w:r w:rsidRPr="005371FD">
        <w:rPr>
          <w:color w:val="000000"/>
          <w:sz w:val="26"/>
          <w:szCs w:val="26"/>
        </w:rPr>
        <w:br/>
        <w:t xml:space="preserve">- Việc phân định giữa quản lý nhà nước với hoạt động quản trị trong các cơ sở giáo dục, đào tạo chưa rõ. Công tác quản lý chất lượng, thanh tra, kiểm tra, giám sát chưa được coi trọng đúng mức. </w:t>
      </w:r>
      <w:proofErr w:type="gramStart"/>
      <w:r w:rsidRPr="005371FD">
        <w:rPr>
          <w:color w:val="000000"/>
          <w:sz w:val="26"/>
          <w:szCs w:val="26"/>
        </w:rPr>
        <w:t>Sự phối hợp giữa các cơ quan nhà nước, tổ chức xã hội và gia đình chưa chặt chẽ.</w:t>
      </w:r>
      <w:proofErr w:type="gramEnd"/>
      <w:r w:rsidRPr="005371FD">
        <w:rPr>
          <w:color w:val="000000"/>
          <w:sz w:val="26"/>
          <w:szCs w:val="26"/>
        </w:rPr>
        <w:t xml:space="preserve"> </w:t>
      </w:r>
      <w:proofErr w:type="gramStart"/>
      <w:r w:rsidRPr="005371FD">
        <w:rPr>
          <w:color w:val="000000"/>
          <w:sz w:val="26"/>
          <w:szCs w:val="26"/>
        </w:rPr>
        <w:t>Nguồn lực quốc gia và khả năng của phần đông gia đình đầu tư cho giáo dục và đào tạo còn thấp so với yêu cầu.</w:t>
      </w:r>
      <w:proofErr w:type="gramEnd"/>
      <w:r>
        <w:rPr>
          <w:color w:val="000000"/>
          <w:sz w:val="26"/>
          <w:szCs w:val="26"/>
        </w:rPr>
        <w:t> </w:t>
      </w:r>
    </w:p>
    <w:p w:rsidR="006E1610" w:rsidRPr="001C1A6E" w:rsidRDefault="006E1610" w:rsidP="005B3F37">
      <w:pPr>
        <w:pStyle w:val="NormalWeb"/>
        <w:shd w:val="clear" w:color="auto" w:fill="FFFFFF" w:themeFill="background1"/>
        <w:spacing w:before="75" w:beforeAutospacing="0" w:after="75" w:afterAutospacing="0" w:line="300" w:lineRule="atLeast"/>
        <w:rPr>
          <w:color w:val="000000"/>
          <w:sz w:val="26"/>
          <w:szCs w:val="26"/>
        </w:rPr>
      </w:pPr>
      <w:proofErr w:type="gramStart"/>
      <w:r w:rsidRPr="001C1A6E">
        <w:rPr>
          <w:color w:val="000000"/>
          <w:sz w:val="26"/>
          <w:szCs w:val="26"/>
        </w:rPr>
        <w:t>Như vậy, việc đổi mới căn bản và toàn diện giáo dục, đào tao; phát triển nguồn nhân lực là yêu cầu bức thiết.</w:t>
      </w:r>
      <w:proofErr w:type="gramEnd"/>
      <w:r w:rsidRPr="001C1A6E">
        <w:rPr>
          <w:color w:val="000000"/>
          <w:sz w:val="26"/>
          <w:szCs w:val="26"/>
        </w:rPr>
        <w:t xml:space="preserve"> </w:t>
      </w:r>
      <w:proofErr w:type="gramStart"/>
      <w:r w:rsidRPr="001C1A6E">
        <w:rPr>
          <w:color w:val="000000"/>
          <w:sz w:val="26"/>
          <w:szCs w:val="26"/>
        </w:rPr>
        <w:t>Đó vừa là yêu cầu, vừa là giải pháp giúp chúng ta vượt qua khó khăn, thách thức của thời cuộc và phát triển bền vững.</w:t>
      </w:r>
      <w:proofErr w:type="gramEnd"/>
      <w:r w:rsidRPr="001C1A6E">
        <w:rPr>
          <w:color w:val="000000"/>
          <w:sz w:val="26"/>
          <w:szCs w:val="26"/>
        </w:rPr>
        <w:t xml:space="preserve"> Tuy nhiên, nếu không quyết liệt đổi mới, hoặc đổi mới “nhỏ giọt”, cục bộ, từng phần, tức là giáo dục, đào tạo vẫn không khác hơn kiểu cũ thì nguy cơ tụt hậu xa hơn luôn ở kề</w:t>
      </w:r>
      <w:r w:rsidR="00453049" w:rsidRPr="001C1A6E">
        <w:rPr>
          <w:color w:val="000000"/>
          <w:sz w:val="26"/>
          <w:szCs w:val="26"/>
        </w:rPr>
        <w:t xml:space="preserve"> </w:t>
      </w:r>
      <w:r w:rsidRPr="001C1A6E">
        <w:rPr>
          <w:color w:val="000000"/>
          <w:sz w:val="26"/>
          <w:szCs w:val="26"/>
        </w:rPr>
        <w:t xml:space="preserve">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w:t>
      </w:r>
      <w:r w:rsidRPr="001C1A6E">
        <w:rPr>
          <w:color w:val="000000"/>
          <w:sz w:val="26"/>
          <w:szCs w:val="26"/>
        </w:rPr>
        <w:lastRenderedPageBreak/>
        <w:t>chủ trương, đường lối của Đảng về đổi mới giáo dục, đào tạo từ Nghị quyết Trung ương 2, khóa VIII đến nay vẫn còn những hạn chế, bất cập, chất lượng thấp.</w:t>
      </w:r>
    </w:p>
    <w:p w:rsidR="00C438F4" w:rsidRDefault="006E1610" w:rsidP="005B3F37">
      <w:pPr>
        <w:pStyle w:val="NormalWeb"/>
        <w:shd w:val="clear" w:color="auto" w:fill="FFFFFF" w:themeFill="background1"/>
        <w:spacing w:before="120" w:beforeAutospacing="0" w:after="120" w:afterAutospacing="0" w:line="300" w:lineRule="atLeast"/>
        <w:jc w:val="both"/>
        <w:rPr>
          <w:color w:val="000000"/>
          <w:sz w:val="26"/>
          <w:szCs w:val="26"/>
        </w:rPr>
      </w:pPr>
      <w:r w:rsidRPr="001C1A6E">
        <w:rPr>
          <w:color w:val="000000"/>
          <w:sz w:val="26"/>
          <w:szCs w:val="26"/>
        </w:rPr>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proofErr w:type="gramStart"/>
      <w:r w:rsidRPr="001C1A6E">
        <w:rPr>
          <w:color w:val="000000"/>
          <w:sz w:val="26"/>
          <w:szCs w:val="26"/>
        </w:rPr>
        <w:t>Điều này không phải đến Đại hội XII, Đảng ta mới xác định như vậy.</w:t>
      </w:r>
      <w:proofErr w:type="gramEnd"/>
      <w:r w:rsidRPr="001C1A6E">
        <w:rPr>
          <w:color w:val="000000"/>
          <w:sz w:val="26"/>
          <w:szCs w:val="26"/>
        </w:rPr>
        <w:t xml:space="preserve"> Vấn đề là ở chỗ: Trong những năm qua, quan điểm, tư tưởng chỉ đạo, mục tiêu giáo dục toàn diện chưa được hiểu và thực hiện đúng; nay chúng ta cần nhận thức đúng hơn và thực hiện hiệu quả hơn.</w:t>
      </w:r>
    </w:p>
    <w:p w:rsidR="00B104FD" w:rsidRDefault="00C438F4" w:rsidP="005B3F37">
      <w:pPr>
        <w:pStyle w:val="NormalWeb"/>
        <w:shd w:val="clear" w:color="auto" w:fill="FFFFFF" w:themeFill="background1"/>
        <w:spacing w:before="120" w:beforeAutospacing="0" w:after="120" w:afterAutospacing="0"/>
        <w:jc w:val="both"/>
        <w:rPr>
          <w:color w:val="000000"/>
          <w:sz w:val="26"/>
          <w:szCs w:val="26"/>
        </w:rPr>
      </w:pPr>
      <w:proofErr w:type="gramStart"/>
      <w:r>
        <w:rPr>
          <w:color w:val="000000"/>
          <w:sz w:val="26"/>
          <w:szCs w:val="26"/>
        </w:rPr>
        <w:t>Đối với cơ sở đào tạo giáo dục nghề nghiệp hiện nay để đào tạo nguồn nhân lực hiệu quả</w:t>
      </w:r>
      <w:r w:rsidR="007A7981">
        <w:rPr>
          <w:color w:val="000000"/>
          <w:sz w:val="26"/>
          <w:szCs w:val="26"/>
        </w:rPr>
        <w:t xml:space="preserve">, </w:t>
      </w:r>
      <w:r w:rsidR="004D7B9D">
        <w:rPr>
          <w:color w:val="000000"/>
          <w:sz w:val="26"/>
          <w:szCs w:val="26"/>
        </w:rPr>
        <w:t xml:space="preserve">nhằm đáp ứng nhu cầu </w:t>
      </w:r>
      <w:r w:rsidR="00A10F35">
        <w:rPr>
          <w:color w:val="000000"/>
          <w:sz w:val="26"/>
          <w:szCs w:val="26"/>
        </w:rPr>
        <w:t>doanh nghiệp</w:t>
      </w:r>
      <w:r w:rsidR="004D7B9D">
        <w:rPr>
          <w:color w:val="000000"/>
          <w:sz w:val="26"/>
          <w:szCs w:val="26"/>
        </w:rPr>
        <w:t>.</w:t>
      </w:r>
      <w:proofErr w:type="gramEnd"/>
      <w:r w:rsidR="004D7B9D">
        <w:rPr>
          <w:color w:val="000000"/>
          <w:sz w:val="26"/>
          <w:szCs w:val="26"/>
        </w:rPr>
        <w:t xml:space="preserve"> </w:t>
      </w:r>
      <w:r w:rsidR="007A7981">
        <w:rPr>
          <w:color w:val="000000"/>
          <w:sz w:val="26"/>
          <w:szCs w:val="26"/>
        </w:rPr>
        <w:t xml:space="preserve">Chúng ta cần phải có nhiều cuộc gặp gỡ với doanh nghiệp liên quan đến </w:t>
      </w:r>
      <w:r w:rsidR="00A10F35">
        <w:rPr>
          <w:color w:val="000000"/>
          <w:sz w:val="26"/>
          <w:szCs w:val="26"/>
        </w:rPr>
        <w:t xml:space="preserve">vấn đề </w:t>
      </w:r>
      <w:r w:rsidR="007A7981">
        <w:rPr>
          <w:color w:val="000000"/>
          <w:sz w:val="26"/>
          <w:szCs w:val="26"/>
        </w:rPr>
        <w:t>nghề nghiệp nhà trường đang đào tạo, nhằm thống nhất chia sẽ những vướng mắc trong quá trình sinh viên thực tập,</w:t>
      </w:r>
      <w:r w:rsidR="00576AD4">
        <w:rPr>
          <w:color w:val="000000"/>
          <w:sz w:val="26"/>
          <w:szCs w:val="26"/>
        </w:rPr>
        <w:t xml:space="preserve"> làm việc tại doanh nghiệp về kỹ năng nghề nghiệp. </w:t>
      </w:r>
      <w:proofErr w:type="gramStart"/>
      <w:r w:rsidR="005B248C">
        <w:rPr>
          <w:color w:val="000000"/>
          <w:sz w:val="26"/>
          <w:szCs w:val="26"/>
        </w:rPr>
        <w:t>Cần có những cuộc thống kê về những ngành nghề đào tạo của trường để có những điều chỉnh và thay đổi phù hợp.</w:t>
      </w:r>
      <w:proofErr w:type="gramEnd"/>
      <w:r w:rsidR="005B248C">
        <w:rPr>
          <w:color w:val="000000"/>
          <w:sz w:val="26"/>
          <w:szCs w:val="26"/>
        </w:rPr>
        <w:t xml:space="preserve"> </w:t>
      </w:r>
      <w:r w:rsidR="00576AD4">
        <w:rPr>
          <w:color w:val="000000"/>
          <w:sz w:val="26"/>
          <w:szCs w:val="26"/>
        </w:rPr>
        <w:t xml:space="preserve">Vì thế đào tạo </w:t>
      </w:r>
      <w:proofErr w:type="gramStart"/>
      <w:r w:rsidR="00576AD4">
        <w:rPr>
          <w:color w:val="000000"/>
          <w:sz w:val="26"/>
          <w:szCs w:val="26"/>
        </w:rPr>
        <w:t>theo</w:t>
      </w:r>
      <w:proofErr w:type="gramEnd"/>
      <w:r w:rsidR="00576AD4">
        <w:rPr>
          <w:color w:val="000000"/>
          <w:sz w:val="26"/>
          <w:szCs w:val="26"/>
        </w:rPr>
        <w:t xml:space="preserve"> nhu cầu doanh nghiệp mang tính cấp thiết hiện nay, có một số giải pháp chúng ta cần quan tâm:</w:t>
      </w:r>
    </w:p>
    <w:p w:rsidR="004D7B9D" w:rsidRPr="00A10F35" w:rsidRDefault="004D7B9D" w:rsidP="005B3F37">
      <w:pPr>
        <w:pStyle w:val="NormalWeb"/>
        <w:shd w:val="clear" w:color="auto" w:fill="FFFFFF" w:themeFill="background1"/>
        <w:spacing w:before="0" w:beforeAutospacing="0" w:after="0" w:afterAutospacing="0"/>
        <w:jc w:val="both"/>
        <w:rPr>
          <w:color w:val="000000" w:themeColor="text1"/>
          <w:sz w:val="10"/>
          <w:szCs w:val="26"/>
        </w:rPr>
      </w:pPr>
    </w:p>
    <w:p w:rsidR="004D7B9D" w:rsidRDefault="002F050E"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Pr>
          <w:color w:val="000000" w:themeColor="text1"/>
          <w:sz w:val="26"/>
          <w:szCs w:val="26"/>
          <w:shd w:val="clear" w:color="auto" w:fill="FFFFFF"/>
        </w:rPr>
        <w:t>X</w:t>
      </w:r>
      <w:r w:rsidR="004D7B9D" w:rsidRPr="004D7B9D">
        <w:rPr>
          <w:color w:val="000000" w:themeColor="text1"/>
          <w:sz w:val="26"/>
          <w:szCs w:val="26"/>
          <w:shd w:val="clear" w:color="auto" w:fill="FFFFFF"/>
        </w:rPr>
        <w:t xml:space="preserve">ác định nhu cầu nguồn nhân lực </w:t>
      </w:r>
      <w:proofErr w:type="gramStart"/>
      <w:r w:rsidR="004D7B9D" w:rsidRPr="004D7B9D">
        <w:rPr>
          <w:color w:val="000000" w:themeColor="text1"/>
          <w:sz w:val="26"/>
          <w:szCs w:val="26"/>
          <w:shd w:val="clear" w:color="auto" w:fill="FFFFFF"/>
        </w:rPr>
        <w:t>theo</w:t>
      </w:r>
      <w:proofErr w:type="gramEnd"/>
      <w:r w:rsidR="004D7B9D" w:rsidRPr="004D7B9D">
        <w:rPr>
          <w:color w:val="000000" w:themeColor="text1"/>
          <w:sz w:val="26"/>
          <w:szCs w:val="26"/>
          <w:shd w:val="clear" w:color="auto" w:fill="FFFFFF"/>
        </w:rPr>
        <w:t xml:space="preserve"> cơ cấu nghề, trình độ đào tạo để từng bước đáp ứng nhu cầu của thị trường lao động. Đối với các địa phương, các khu công nghiệp, khu chế xuất- các doanh nghiệp có quy mô sản xuất lớn càng cụ thể chi tiết về yêu cầu trình độ nghề, ngành nghề cần đào tạo sẽ giúp cho các cơ sở dạy nghề, trường nghề có chương trình kế hoạch, phương án cụ thể để từng bước đáp ứng nhu cầu của doanh nghiệp.</w:t>
      </w:r>
      <w:r w:rsidR="005371FD">
        <w:rPr>
          <w:color w:val="000000" w:themeColor="text1"/>
          <w:sz w:val="26"/>
          <w:szCs w:val="26"/>
          <w:shd w:val="clear" w:color="auto" w:fill="FFFFFF"/>
        </w:rPr>
        <w:t xml:space="preserve"> </w:t>
      </w:r>
      <w:r w:rsidR="005371FD" w:rsidRPr="005371FD">
        <w:rPr>
          <w:color w:val="000000" w:themeColor="text1"/>
          <w:sz w:val="26"/>
          <w:szCs w:val="26"/>
          <w:shd w:val="clear" w:color="auto" w:fill="FFFFFF"/>
        </w:rPr>
        <w:t>Giáo dục và đào tạo là quốc sách hàng đầu, là sự nghiệp của Đảng, Nhà nước và của toàn dân. Đầu tư cho giáo dục là đầu tư phát triển, được ưu tiên đi trước trong các chương trình, kế hoạch phát triển kinh tế-xã hội.</w:t>
      </w:r>
    </w:p>
    <w:p w:rsidR="00A10F35" w:rsidRDefault="004D7B9D"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005371FD" w:rsidRPr="005371FD">
        <w:rPr>
          <w:color w:val="000000" w:themeColor="text1"/>
          <w:sz w:val="26"/>
          <w:szCs w:val="26"/>
          <w:shd w:val="clear" w:color="auto" w:fill="FFFFFF"/>
        </w:rPr>
        <w:t>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w:t>
      </w:r>
    </w:p>
    <w:p w:rsidR="005371FD" w:rsidRPr="00A10F35" w:rsidRDefault="005371FD" w:rsidP="005B3F37">
      <w:pPr>
        <w:pStyle w:val="NormalWeb"/>
        <w:shd w:val="clear" w:color="auto" w:fill="FFFFFF" w:themeFill="background1"/>
        <w:spacing w:before="0" w:beforeAutospacing="0" w:after="0" w:afterAutospacing="0"/>
        <w:jc w:val="both"/>
        <w:rPr>
          <w:color w:val="000000" w:themeColor="text1"/>
          <w:sz w:val="14"/>
          <w:szCs w:val="26"/>
          <w:shd w:val="clear" w:color="auto" w:fill="FFFFFF"/>
        </w:rPr>
      </w:pPr>
    </w:p>
    <w:p w:rsidR="00A10F35" w:rsidRDefault="002F050E"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Pr>
          <w:color w:val="000000" w:themeColor="text1"/>
          <w:sz w:val="26"/>
          <w:szCs w:val="26"/>
          <w:shd w:val="clear" w:color="auto" w:fill="FFFFFF"/>
        </w:rPr>
        <w:t>H</w:t>
      </w:r>
      <w:r w:rsidR="004D7B9D" w:rsidRPr="004D7B9D">
        <w:rPr>
          <w:color w:val="000000" w:themeColor="text1"/>
          <w:sz w:val="26"/>
          <w:szCs w:val="26"/>
          <w:shd w:val="clear" w:color="auto" w:fill="FFFFFF"/>
        </w:rPr>
        <w:t xml:space="preserve">oàn thiện nội dung, chương trình đào tạo, cơ sở vật chất, trang thiết bị cho dạy – học, đổi mới phương pháp đào tạo, nâng cao trình độ năng lực cho đội ngũ giáo viên để không ngừng nâng cao chất lượng đào tạo đội ngũ cán bộ – công nhân kỹ thuật cho các doanh nghiệp. Bổ sung cơ chế chính sách để huy động các doanh nghiệp tham gia vào quá trình đào tạo nghề và phát triển cơ sở dạy nghề tại doanh nghiệp. </w:t>
      </w:r>
      <w:r w:rsidR="005371FD" w:rsidRPr="005371FD">
        <w:rPr>
          <w:color w:val="000000" w:themeColor="text1"/>
          <w:sz w:val="26"/>
          <w:szCs w:val="26"/>
          <w:shd w:val="clear" w:color="auto" w:fill="FFFFFF"/>
        </w:rPr>
        <w:t>Phát triển giáo dục và đào tạo là nâng cao dân trí, đào tạo nhân lực, bồi dưỡng nhân tài.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w:t>
      </w:r>
    </w:p>
    <w:p w:rsidR="002F050E" w:rsidRDefault="002F050E" w:rsidP="005B3F37">
      <w:pPr>
        <w:pStyle w:val="ListParagraph"/>
        <w:shd w:val="clear" w:color="auto" w:fill="FFFFFF" w:themeFill="background1"/>
        <w:rPr>
          <w:color w:val="000000" w:themeColor="text1"/>
          <w:sz w:val="26"/>
          <w:szCs w:val="26"/>
          <w:shd w:val="clear" w:color="auto" w:fill="FFFFFF"/>
        </w:rPr>
      </w:pPr>
    </w:p>
    <w:p w:rsidR="002F050E" w:rsidRDefault="002F050E" w:rsidP="005B3F37">
      <w:pPr>
        <w:pStyle w:val="NormalWeb"/>
        <w:shd w:val="clear" w:color="auto" w:fill="FFFFFF" w:themeFill="background1"/>
        <w:spacing w:before="0" w:beforeAutospacing="0" w:after="0" w:afterAutospacing="0"/>
        <w:ind w:left="720"/>
        <w:jc w:val="both"/>
        <w:rPr>
          <w:color w:val="000000" w:themeColor="text1"/>
          <w:sz w:val="26"/>
          <w:szCs w:val="26"/>
          <w:shd w:val="clear" w:color="auto" w:fill="FFFFFF"/>
        </w:rPr>
      </w:pPr>
    </w:p>
    <w:p w:rsidR="00F01460" w:rsidRDefault="004D7B9D"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002F050E">
        <w:rPr>
          <w:color w:val="000000" w:themeColor="text1"/>
          <w:sz w:val="26"/>
          <w:szCs w:val="26"/>
          <w:shd w:val="clear" w:color="auto" w:fill="FFFFFF"/>
        </w:rPr>
        <w:t>C</w:t>
      </w:r>
      <w:r w:rsidRPr="004D7B9D">
        <w:rPr>
          <w:color w:val="000000" w:themeColor="text1"/>
          <w:sz w:val="26"/>
          <w:szCs w:val="26"/>
          <w:shd w:val="clear" w:color="auto" w:fill="FFFFFF"/>
        </w:rPr>
        <w:t xml:space="preserve">ó cơ chế chính sách, cơ chế phối hợp chặt chẽ giữa cơ quan Nhà nước về lao động với đại diện giới chủ- giới thợ, đại diện các hội nghề nghiệp và cơ sở dạy nghề trong xây dựng nhu cầu của doanh nghiệp về nguồn nhân lực trong những năm tới và thập kỷ tới. Bên cạnh đó xây dựng trung tâm phân tích, dự báo nhu cầu thị trường </w:t>
      </w:r>
      <w:proofErr w:type="gramStart"/>
      <w:r w:rsidRPr="004D7B9D">
        <w:rPr>
          <w:color w:val="000000" w:themeColor="text1"/>
          <w:sz w:val="26"/>
          <w:szCs w:val="26"/>
          <w:shd w:val="clear" w:color="auto" w:fill="FFFFFF"/>
        </w:rPr>
        <w:t>lao</w:t>
      </w:r>
      <w:proofErr w:type="gramEnd"/>
      <w:r w:rsidRPr="004D7B9D">
        <w:rPr>
          <w:color w:val="000000" w:themeColor="text1"/>
          <w:sz w:val="26"/>
          <w:szCs w:val="26"/>
          <w:shd w:val="clear" w:color="auto" w:fill="FFFFFF"/>
        </w:rPr>
        <w:t xml:space="preserve"> động Quốc gia và từng khu vực- vùng miền, ngành kinh tế quốc dân.</w:t>
      </w:r>
    </w:p>
    <w:p w:rsidR="00D853E0" w:rsidRDefault="004D7B9D"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002F050E" w:rsidRPr="002F050E">
        <w:rPr>
          <w:color w:val="000000" w:themeColor="text1"/>
          <w:sz w:val="26"/>
          <w:szCs w:val="26"/>
          <w:shd w:val="clear" w:color="auto" w:fill="FFFFFF"/>
        </w:rPr>
        <w:t xml:space="preserve">Đổi mới hệ thống giáo dục </w:t>
      </w:r>
      <w:proofErr w:type="gramStart"/>
      <w:r w:rsidR="002F050E" w:rsidRPr="002F050E">
        <w:rPr>
          <w:color w:val="000000" w:themeColor="text1"/>
          <w:sz w:val="26"/>
          <w:szCs w:val="26"/>
          <w:shd w:val="clear" w:color="auto" w:fill="FFFFFF"/>
        </w:rPr>
        <w:t>theo</w:t>
      </w:r>
      <w:proofErr w:type="gramEnd"/>
      <w:r w:rsidR="002F050E" w:rsidRPr="002F050E">
        <w:rPr>
          <w:color w:val="000000" w:themeColor="text1"/>
          <w:sz w:val="26"/>
          <w:szCs w:val="26"/>
          <w:shd w:val="clear" w:color="auto" w:fill="FFFFFF"/>
        </w:rPr>
        <w:t xml:space="preserve"> hướng mở, linh hoạt, liên thông giữa các bậc học, trình độ và giữa các phương thức giáo dục, đào tạo. Chuẩn hóa, hiện đại hóa giáo dục và đào tạo</w:t>
      </w:r>
      <w:proofErr w:type="gramStart"/>
      <w:r w:rsidR="002F050E" w:rsidRPr="002F050E">
        <w:rPr>
          <w:color w:val="000000" w:themeColor="text1"/>
          <w:sz w:val="26"/>
          <w:szCs w:val="26"/>
          <w:shd w:val="clear" w:color="auto" w:fill="FFFFFF"/>
        </w:rPr>
        <w:t>.</w:t>
      </w:r>
      <w:r w:rsidRPr="004D7B9D">
        <w:rPr>
          <w:color w:val="000000" w:themeColor="text1"/>
          <w:sz w:val="26"/>
          <w:szCs w:val="26"/>
          <w:shd w:val="clear" w:color="auto" w:fill="FFFFFF"/>
        </w:rPr>
        <w:t>.</w:t>
      </w:r>
      <w:proofErr w:type="gramEnd"/>
    </w:p>
    <w:p w:rsidR="00A10F35" w:rsidRDefault="004D7B9D"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002F050E" w:rsidRPr="002F050E">
        <w:rPr>
          <w:color w:val="000000" w:themeColor="text1"/>
          <w:sz w:val="26"/>
          <w:szCs w:val="26"/>
          <w:shd w:val="clear" w:color="auto" w:fill="FFFFFF"/>
        </w:rPr>
        <w:t>Chủ động phát huy mặt tích cực, hạn chế mặt tiêu cực của cơ chế thị trường, bảo đảm định hướng xã hội chủ nghĩa trong phát triển giáo dục và đào tạo. Phát triển hài hòa, hỗ trợ giữa giáo dục công lập và ngoài công lập, giữa các vùng, miền. Ưu tiên đầu tư phát triển giáo dục và đào tạo đối với các vùng đặc biệt khó khăn, vùng dân tộc thiểu số, biên giới, hải đảo, vùng sâu, vùng xa và các đối tượng chính sách. Thực hiện dân chủ hóa, xã hội hóa giáo dục và đào tạo.</w:t>
      </w:r>
    </w:p>
    <w:p w:rsidR="002F050E" w:rsidRDefault="002F050E" w:rsidP="005B3F37">
      <w:pPr>
        <w:pStyle w:val="NormalWeb"/>
        <w:shd w:val="clear" w:color="auto" w:fill="FFFFFF" w:themeFill="background1"/>
        <w:spacing w:before="0" w:beforeAutospacing="0" w:after="0" w:afterAutospacing="0"/>
        <w:jc w:val="both"/>
        <w:rPr>
          <w:color w:val="000000" w:themeColor="text1"/>
          <w:sz w:val="26"/>
          <w:szCs w:val="26"/>
          <w:shd w:val="clear" w:color="auto" w:fill="FFFFFF"/>
        </w:rPr>
      </w:pPr>
    </w:p>
    <w:p w:rsidR="002F050E" w:rsidRDefault="002F050E" w:rsidP="005B3F37">
      <w:pPr>
        <w:pStyle w:val="NormalWeb"/>
        <w:numPr>
          <w:ilvl w:val="0"/>
          <w:numId w:val="2"/>
        </w:numPr>
        <w:shd w:val="clear" w:color="auto" w:fill="FFFFFF" w:themeFill="background1"/>
        <w:spacing w:before="0" w:beforeAutospacing="0" w:after="0" w:afterAutospacing="0"/>
        <w:jc w:val="both"/>
        <w:rPr>
          <w:color w:val="000000" w:themeColor="text1"/>
          <w:sz w:val="26"/>
          <w:szCs w:val="26"/>
          <w:shd w:val="clear" w:color="auto" w:fill="FFFFFF"/>
        </w:rPr>
      </w:pPr>
      <w:r w:rsidRPr="002F050E">
        <w:rPr>
          <w:color w:val="000000" w:themeColor="text1"/>
          <w:sz w:val="26"/>
          <w:szCs w:val="26"/>
          <w:shd w:val="clear" w:color="auto" w:fill="FFFFFF"/>
        </w:rPr>
        <w:t>Chủ động, tích cực hội nhập quốc tế để phát triển giáo dục và đào tạo, đồng thời giáo dục và đào tạo phải đáp ứng yêu cầu hội nhập quốc tế để phát triển đất nước.</w:t>
      </w:r>
    </w:p>
    <w:p w:rsidR="002F050E" w:rsidRDefault="002F050E" w:rsidP="005B3F37">
      <w:pPr>
        <w:pStyle w:val="NormalWeb"/>
        <w:shd w:val="clear" w:color="auto" w:fill="FFFFFF" w:themeFill="background1"/>
        <w:spacing w:before="0" w:beforeAutospacing="0" w:after="0" w:afterAutospacing="0"/>
        <w:jc w:val="both"/>
        <w:rPr>
          <w:color w:val="000000" w:themeColor="text1"/>
          <w:sz w:val="26"/>
          <w:szCs w:val="26"/>
          <w:shd w:val="clear" w:color="auto" w:fill="FFFFFF"/>
        </w:rPr>
      </w:pPr>
    </w:p>
    <w:p w:rsidR="00A10F35" w:rsidRDefault="00A10F35" w:rsidP="005B3F37">
      <w:pPr>
        <w:pStyle w:val="NormalWeb"/>
        <w:shd w:val="clear" w:color="auto" w:fill="FFFFFF" w:themeFill="background1"/>
        <w:spacing w:before="0" w:beforeAutospacing="0" w:after="0" w:afterAutospacing="0"/>
        <w:ind w:firstLine="720"/>
        <w:jc w:val="both"/>
        <w:rPr>
          <w:color w:val="000000" w:themeColor="text1"/>
          <w:sz w:val="26"/>
          <w:szCs w:val="26"/>
          <w:shd w:val="clear" w:color="auto" w:fill="FFFFFF"/>
        </w:rPr>
      </w:pPr>
      <w:r>
        <w:rPr>
          <w:color w:val="000000" w:themeColor="text1"/>
          <w:sz w:val="26"/>
          <w:szCs w:val="26"/>
          <w:shd w:val="clear" w:color="auto" w:fill="FFFFFF"/>
        </w:rPr>
        <w:t>Ngoài việc tập trung đào tạo nghề nghiệp cho học sinh sinh viên, nhà trường cần chú</w:t>
      </w:r>
      <w:r w:rsidR="00C5100A">
        <w:rPr>
          <w:color w:val="000000" w:themeColor="text1"/>
          <w:sz w:val="26"/>
          <w:szCs w:val="26"/>
          <w:shd w:val="clear" w:color="auto" w:fill="FFFFFF"/>
        </w:rPr>
        <w:t xml:space="preserve"> trọng đến một số yếu tố như</w:t>
      </w:r>
      <w:r>
        <w:rPr>
          <w:color w:val="000000" w:themeColor="text1"/>
          <w:sz w:val="26"/>
          <w:szCs w:val="26"/>
          <w:shd w:val="clear" w:color="auto" w:fill="FFFFFF"/>
        </w:rPr>
        <w:t xml:space="preserve"> Kỹ năng giao tiếp, kỹ năng xin việc sau khi tốt nghiệp…..nên đưa bộ môn Kỹ năng giao tiếp vào chưng trình học chính khóa</w:t>
      </w:r>
      <w:r w:rsidR="00C5100A">
        <w:rPr>
          <w:color w:val="000000" w:themeColor="text1"/>
          <w:sz w:val="26"/>
          <w:szCs w:val="26"/>
          <w:shd w:val="clear" w:color="auto" w:fill="FFFFFF"/>
        </w:rPr>
        <w:t xml:space="preserve"> để đào tạo cho các em. Giáo viên dạy bộ môn giao tiếp phải là những người có </w:t>
      </w:r>
      <w:proofErr w:type="gramStart"/>
      <w:r w:rsidR="00C5100A">
        <w:rPr>
          <w:color w:val="000000" w:themeColor="text1"/>
          <w:sz w:val="26"/>
          <w:szCs w:val="26"/>
          <w:shd w:val="clear" w:color="auto" w:fill="FFFFFF"/>
        </w:rPr>
        <w:t>kiến  thức</w:t>
      </w:r>
      <w:proofErr w:type="gramEnd"/>
      <w:r w:rsidR="00C5100A">
        <w:rPr>
          <w:color w:val="000000" w:themeColor="text1"/>
          <w:sz w:val="26"/>
          <w:szCs w:val="26"/>
          <w:shd w:val="clear" w:color="auto" w:fill="FFFFFF"/>
        </w:rPr>
        <w:t xml:space="preserve"> xã hội thực tiễn và có bằng cấp chính thống về bộ môn này. Nhằm để truyền đạt cho các em những kỹ năng, kiến thức căn bản nhất về quy tắt ứng xử trong quá trình học tập cũng như làm </w:t>
      </w:r>
      <w:proofErr w:type="gramStart"/>
      <w:r w:rsidR="00C5100A">
        <w:rPr>
          <w:color w:val="000000" w:themeColor="text1"/>
          <w:sz w:val="26"/>
          <w:szCs w:val="26"/>
          <w:shd w:val="clear" w:color="auto" w:fill="FFFFFF"/>
        </w:rPr>
        <w:t>việc  sau</w:t>
      </w:r>
      <w:proofErr w:type="gramEnd"/>
      <w:r w:rsidR="00C5100A">
        <w:rPr>
          <w:color w:val="000000" w:themeColor="text1"/>
          <w:sz w:val="26"/>
          <w:szCs w:val="26"/>
          <w:shd w:val="clear" w:color="auto" w:fill="FFFFFF"/>
        </w:rPr>
        <w:t xml:space="preserve"> này. </w:t>
      </w:r>
    </w:p>
    <w:p w:rsidR="00C95632" w:rsidRPr="00842A6F" w:rsidRDefault="00C95632" w:rsidP="005B3F37">
      <w:pPr>
        <w:pStyle w:val="NormalWeb"/>
        <w:shd w:val="clear" w:color="auto" w:fill="FFFFFF" w:themeFill="background1"/>
        <w:spacing w:before="0" w:beforeAutospacing="0" w:after="0" w:afterAutospacing="0"/>
        <w:jc w:val="both"/>
        <w:rPr>
          <w:i/>
          <w:color w:val="000000" w:themeColor="text1"/>
          <w:sz w:val="26"/>
          <w:szCs w:val="26"/>
          <w:shd w:val="clear" w:color="auto" w:fill="FFFFFF"/>
        </w:rPr>
      </w:pPr>
    </w:p>
    <w:p w:rsidR="00A10F35" w:rsidRDefault="00842A6F" w:rsidP="005B3F37">
      <w:pPr>
        <w:pStyle w:val="NormalWeb"/>
        <w:shd w:val="clear" w:color="auto" w:fill="FFFFFF" w:themeFill="background1"/>
        <w:spacing w:before="0" w:beforeAutospacing="0" w:after="0" w:afterAutospacing="0"/>
        <w:jc w:val="right"/>
        <w:rPr>
          <w:i/>
          <w:color w:val="000000" w:themeColor="text1"/>
          <w:sz w:val="26"/>
          <w:szCs w:val="26"/>
          <w:shd w:val="clear" w:color="auto" w:fill="FFFFFF"/>
        </w:rPr>
      </w:pPr>
      <w:proofErr w:type="gramStart"/>
      <w:r w:rsidRPr="00842A6F">
        <w:rPr>
          <w:i/>
          <w:color w:val="000000" w:themeColor="text1"/>
          <w:sz w:val="26"/>
          <w:szCs w:val="26"/>
          <w:shd w:val="clear" w:color="auto" w:fill="FFFFFF"/>
        </w:rPr>
        <w:t>Thành phố Hồ Chí Minh, ngày 0</w:t>
      </w:r>
      <w:r w:rsidR="00E41FE2">
        <w:rPr>
          <w:i/>
          <w:color w:val="000000" w:themeColor="text1"/>
          <w:sz w:val="26"/>
          <w:szCs w:val="26"/>
          <w:shd w:val="clear" w:color="auto" w:fill="FFFFFF"/>
        </w:rPr>
        <w:t>4</w:t>
      </w:r>
      <w:bookmarkStart w:id="0" w:name="_GoBack"/>
      <w:bookmarkEnd w:id="0"/>
      <w:r w:rsidRPr="00842A6F">
        <w:rPr>
          <w:i/>
          <w:color w:val="000000" w:themeColor="text1"/>
          <w:sz w:val="26"/>
          <w:szCs w:val="26"/>
          <w:shd w:val="clear" w:color="auto" w:fill="FFFFFF"/>
        </w:rPr>
        <w:t xml:space="preserve"> tháng 8 năm 2016.</w:t>
      </w:r>
      <w:proofErr w:type="gramEnd"/>
    </w:p>
    <w:p w:rsidR="005B3F37" w:rsidRDefault="005B3F37" w:rsidP="005B3F37">
      <w:pPr>
        <w:pStyle w:val="NormalWeb"/>
        <w:shd w:val="clear" w:color="auto" w:fill="FFFFFF" w:themeFill="background1"/>
        <w:spacing w:before="0" w:beforeAutospacing="0" w:after="0" w:afterAutospacing="0"/>
        <w:rPr>
          <w:i/>
          <w:color w:val="000000" w:themeColor="text1"/>
          <w:sz w:val="26"/>
          <w:szCs w:val="26"/>
          <w:shd w:val="clear" w:color="auto" w:fill="FFFFFF"/>
        </w:rPr>
      </w:pPr>
      <w:r>
        <w:rPr>
          <w:i/>
          <w:color w:val="000000" w:themeColor="text1"/>
          <w:sz w:val="26"/>
          <w:szCs w:val="26"/>
          <w:shd w:val="clear" w:color="auto" w:fill="FFFFFF"/>
        </w:rPr>
        <w:t xml:space="preserve">     </w:t>
      </w:r>
    </w:p>
    <w:p w:rsidR="005B3F37" w:rsidRDefault="005B3F37" w:rsidP="005B3F37">
      <w:pPr>
        <w:pStyle w:val="NormalWeb"/>
        <w:shd w:val="clear" w:color="auto" w:fill="FFFFFF" w:themeFill="background1"/>
        <w:spacing w:before="0" w:beforeAutospacing="0" w:after="0" w:afterAutospacing="0"/>
        <w:rPr>
          <w:i/>
          <w:color w:val="000000" w:themeColor="text1"/>
          <w:sz w:val="26"/>
          <w:szCs w:val="26"/>
          <w:shd w:val="clear" w:color="auto" w:fill="FFFFFF"/>
        </w:rPr>
      </w:pPr>
    </w:p>
    <w:p w:rsidR="005B3F37" w:rsidRDefault="005B3F37" w:rsidP="005B3F37">
      <w:pPr>
        <w:pStyle w:val="NormalWeb"/>
        <w:shd w:val="clear" w:color="auto" w:fill="FFFFFF" w:themeFill="background1"/>
        <w:spacing w:before="0" w:beforeAutospacing="0" w:after="0" w:afterAutospacing="0"/>
        <w:rPr>
          <w:i/>
          <w:color w:val="000000" w:themeColor="text1"/>
          <w:sz w:val="26"/>
          <w:szCs w:val="26"/>
          <w:shd w:val="clear" w:color="auto" w:fill="FFFFFF"/>
        </w:rPr>
      </w:pPr>
    </w:p>
    <w:p w:rsidR="005B3F37" w:rsidRDefault="005B3F37" w:rsidP="005B3F37">
      <w:pPr>
        <w:pStyle w:val="NormalWeb"/>
        <w:shd w:val="clear" w:color="auto" w:fill="FFFFFF" w:themeFill="background1"/>
        <w:spacing w:before="0" w:beforeAutospacing="0" w:after="0" w:afterAutospacing="0"/>
        <w:rPr>
          <w:i/>
          <w:color w:val="000000" w:themeColor="text1"/>
          <w:sz w:val="26"/>
          <w:szCs w:val="26"/>
          <w:shd w:val="clear" w:color="auto" w:fill="FFFFFF"/>
        </w:rPr>
      </w:pPr>
    </w:p>
    <w:p w:rsidR="005B3F37" w:rsidRDefault="005B3F37" w:rsidP="005B3F37">
      <w:pPr>
        <w:pStyle w:val="NormalWeb"/>
        <w:shd w:val="clear" w:color="auto" w:fill="FFFFFF" w:themeFill="background1"/>
        <w:spacing w:before="0" w:beforeAutospacing="0" w:after="0" w:afterAutospacing="0"/>
        <w:rPr>
          <w:i/>
          <w:color w:val="000000" w:themeColor="text1"/>
          <w:sz w:val="26"/>
          <w:szCs w:val="26"/>
          <w:shd w:val="clear" w:color="auto" w:fill="FFFFFF"/>
        </w:rPr>
      </w:pPr>
    </w:p>
    <w:p w:rsidR="005B3F37" w:rsidRPr="005B3F37" w:rsidRDefault="005B3F37" w:rsidP="005B3F37">
      <w:pPr>
        <w:pStyle w:val="NormalWeb"/>
        <w:shd w:val="clear" w:color="auto" w:fill="FFFFFF" w:themeFill="background1"/>
        <w:spacing w:before="0" w:beforeAutospacing="0" w:after="0" w:afterAutospacing="0"/>
        <w:rPr>
          <w:b/>
          <w:color w:val="000000" w:themeColor="text1"/>
          <w:sz w:val="26"/>
          <w:szCs w:val="26"/>
          <w:shd w:val="clear" w:color="auto" w:fill="FFFFFF"/>
        </w:rPr>
      </w:pPr>
      <w:r>
        <w:rPr>
          <w:i/>
          <w:color w:val="000000" w:themeColor="text1"/>
          <w:sz w:val="26"/>
          <w:szCs w:val="26"/>
          <w:shd w:val="clear" w:color="auto" w:fill="FFFFFF"/>
        </w:rPr>
        <w:t xml:space="preserve">                                                                                         </w:t>
      </w:r>
      <w:r w:rsidR="00E41FE2">
        <w:rPr>
          <w:i/>
          <w:color w:val="000000" w:themeColor="text1"/>
          <w:sz w:val="26"/>
          <w:szCs w:val="26"/>
          <w:shd w:val="clear" w:color="auto" w:fill="FFFFFF"/>
        </w:rPr>
        <w:t xml:space="preserve"> </w:t>
      </w:r>
      <w:r>
        <w:rPr>
          <w:i/>
          <w:color w:val="000000" w:themeColor="text1"/>
          <w:sz w:val="26"/>
          <w:szCs w:val="26"/>
          <w:shd w:val="clear" w:color="auto" w:fill="FFFFFF"/>
        </w:rPr>
        <w:t xml:space="preserve">  </w:t>
      </w:r>
      <w:r w:rsidRPr="005B3F37">
        <w:rPr>
          <w:b/>
          <w:color w:val="000000" w:themeColor="text1"/>
          <w:sz w:val="26"/>
          <w:szCs w:val="26"/>
          <w:shd w:val="clear" w:color="auto" w:fill="FFFFFF"/>
        </w:rPr>
        <w:t>Nguyễn Việt Tiến</w:t>
      </w:r>
    </w:p>
    <w:p w:rsidR="00842A6F" w:rsidRDefault="00842A6F" w:rsidP="005B3F37">
      <w:pPr>
        <w:pStyle w:val="NormalWeb"/>
        <w:shd w:val="clear" w:color="auto" w:fill="FFFFFF" w:themeFill="background1"/>
        <w:spacing w:before="0" w:beforeAutospacing="0" w:after="0" w:afterAutospacing="0"/>
        <w:jc w:val="center"/>
        <w:rPr>
          <w:b/>
          <w:color w:val="000000" w:themeColor="text1"/>
          <w:sz w:val="26"/>
          <w:szCs w:val="26"/>
          <w:shd w:val="clear" w:color="auto" w:fill="FFFFFF"/>
        </w:rPr>
      </w:pPr>
      <w:r>
        <w:rPr>
          <w:color w:val="000000" w:themeColor="text1"/>
          <w:sz w:val="26"/>
          <w:szCs w:val="26"/>
          <w:shd w:val="clear" w:color="auto" w:fill="FFFFFF"/>
        </w:rPr>
        <w:t xml:space="preserve">                                                             </w:t>
      </w:r>
    </w:p>
    <w:p w:rsidR="00842A6F" w:rsidRDefault="00842A6F" w:rsidP="005B3F37">
      <w:pPr>
        <w:pStyle w:val="NormalWeb"/>
        <w:shd w:val="clear" w:color="auto" w:fill="FFFFFF" w:themeFill="background1"/>
        <w:spacing w:before="0" w:beforeAutospacing="0" w:after="0" w:afterAutospacing="0"/>
        <w:jc w:val="center"/>
        <w:rPr>
          <w:b/>
          <w:color w:val="000000" w:themeColor="text1"/>
          <w:sz w:val="26"/>
          <w:szCs w:val="26"/>
          <w:shd w:val="clear" w:color="auto" w:fill="FFFFFF"/>
        </w:rPr>
      </w:pPr>
    </w:p>
    <w:p w:rsidR="00842A6F" w:rsidRDefault="00842A6F" w:rsidP="005B3F37">
      <w:pPr>
        <w:pStyle w:val="NormalWeb"/>
        <w:shd w:val="clear" w:color="auto" w:fill="FFFFFF" w:themeFill="background1"/>
        <w:spacing w:before="0" w:beforeAutospacing="0" w:after="0" w:afterAutospacing="0"/>
        <w:jc w:val="center"/>
        <w:rPr>
          <w:b/>
          <w:color w:val="000000" w:themeColor="text1"/>
          <w:sz w:val="26"/>
          <w:szCs w:val="26"/>
          <w:shd w:val="clear" w:color="auto" w:fill="FFFFFF"/>
        </w:rPr>
      </w:pPr>
    </w:p>
    <w:p w:rsidR="00842A6F" w:rsidRPr="00842A6F" w:rsidRDefault="00DE56DB" w:rsidP="005B3F37">
      <w:pPr>
        <w:pStyle w:val="NormalWeb"/>
        <w:shd w:val="clear" w:color="auto" w:fill="FFFFFF" w:themeFill="background1"/>
        <w:tabs>
          <w:tab w:val="left" w:pos="915"/>
          <w:tab w:val="center" w:pos="4824"/>
        </w:tabs>
        <w:spacing w:before="0" w:beforeAutospacing="0" w:after="0" w:afterAutospacing="0"/>
        <w:rPr>
          <w:b/>
          <w:color w:val="000000" w:themeColor="text1"/>
          <w:sz w:val="26"/>
          <w:szCs w:val="26"/>
          <w:shd w:val="clear" w:color="auto" w:fill="FFFFFF"/>
        </w:rPr>
      </w:pPr>
      <w:r>
        <w:rPr>
          <w:b/>
          <w:color w:val="000000" w:themeColor="text1"/>
          <w:sz w:val="26"/>
          <w:szCs w:val="26"/>
          <w:shd w:val="clear" w:color="auto" w:fill="FFFFFF"/>
        </w:rPr>
        <w:tab/>
      </w:r>
    </w:p>
    <w:p w:rsidR="00C95632" w:rsidRDefault="00C95632" w:rsidP="005B3F37">
      <w:pPr>
        <w:pStyle w:val="NormalWeb"/>
        <w:shd w:val="clear" w:color="auto" w:fill="FFFFFF" w:themeFill="background1"/>
        <w:spacing w:before="0" w:beforeAutospacing="0" w:after="0" w:afterAutospacing="0"/>
        <w:jc w:val="both"/>
        <w:rPr>
          <w:color w:val="000000" w:themeColor="text1"/>
          <w:sz w:val="26"/>
          <w:szCs w:val="26"/>
          <w:shd w:val="clear" w:color="auto" w:fill="FFFFFF"/>
        </w:rPr>
      </w:pPr>
      <w:r>
        <w:rPr>
          <w:color w:val="000000" w:themeColor="text1"/>
          <w:sz w:val="26"/>
          <w:szCs w:val="26"/>
          <w:shd w:val="clear" w:color="auto" w:fill="FFFFFF"/>
        </w:rPr>
        <w:tab/>
      </w:r>
      <w:r w:rsidR="00842A6F">
        <w:rPr>
          <w:color w:val="000000" w:themeColor="text1"/>
          <w:sz w:val="26"/>
          <w:szCs w:val="26"/>
          <w:shd w:val="clear" w:color="auto" w:fill="FFFFFF"/>
        </w:rPr>
        <w:t xml:space="preserve"> </w:t>
      </w:r>
    </w:p>
    <w:p w:rsidR="00DB58DF" w:rsidRPr="001C1A6E" w:rsidRDefault="00DB58DF" w:rsidP="005B3F37">
      <w:pPr>
        <w:shd w:val="clear" w:color="auto" w:fill="FFFFFF" w:themeFill="background1"/>
        <w:rPr>
          <w:rFonts w:ascii="Times New Roman" w:hAnsi="Times New Roman" w:cs="Times New Roman"/>
          <w:sz w:val="26"/>
          <w:szCs w:val="26"/>
        </w:rPr>
      </w:pPr>
    </w:p>
    <w:sectPr w:rsidR="00DB58DF" w:rsidRPr="001C1A6E" w:rsidSect="001C1A6E">
      <w:pgSz w:w="12240" w:h="15840"/>
      <w:pgMar w:top="1440" w:right="1152"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727A1"/>
    <w:multiLevelType w:val="hybridMultilevel"/>
    <w:tmpl w:val="DED8C7A2"/>
    <w:lvl w:ilvl="0" w:tplc="5E1A6DE8">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
    <w:nsid w:val="62505DAC"/>
    <w:multiLevelType w:val="hybridMultilevel"/>
    <w:tmpl w:val="BD669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610"/>
    <w:rsid w:val="001C1A6E"/>
    <w:rsid w:val="002F050E"/>
    <w:rsid w:val="00361584"/>
    <w:rsid w:val="00453049"/>
    <w:rsid w:val="004C124D"/>
    <w:rsid w:val="004D7B9D"/>
    <w:rsid w:val="005371FD"/>
    <w:rsid w:val="00576AD4"/>
    <w:rsid w:val="005A5426"/>
    <w:rsid w:val="005B1D34"/>
    <w:rsid w:val="005B248C"/>
    <w:rsid w:val="005B3F37"/>
    <w:rsid w:val="005B6C62"/>
    <w:rsid w:val="006E1610"/>
    <w:rsid w:val="007112CE"/>
    <w:rsid w:val="007959F6"/>
    <w:rsid w:val="007A7981"/>
    <w:rsid w:val="00842A6F"/>
    <w:rsid w:val="00937DD7"/>
    <w:rsid w:val="00A10F35"/>
    <w:rsid w:val="00A44E00"/>
    <w:rsid w:val="00B104FD"/>
    <w:rsid w:val="00C438F4"/>
    <w:rsid w:val="00C5100A"/>
    <w:rsid w:val="00C95632"/>
    <w:rsid w:val="00D853E0"/>
    <w:rsid w:val="00DB58DF"/>
    <w:rsid w:val="00DD2218"/>
    <w:rsid w:val="00DE50C8"/>
    <w:rsid w:val="00DE56DB"/>
    <w:rsid w:val="00E41FE2"/>
    <w:rsid w:val="00E92251"/>
    <w:rsid w:val="00F01460"/>
    <w:rsid w:val="00F40875"/>
    <w:rsid w:val="00F425F8"/>
    <w:rsid w:val="00FE2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 w:type="paragraph" w:styleId="ListParagraph">
    <w:name w:val="List Paragraph"/>
    <w:basedOn w:val="Normal"/>
    <w:uiPriority w:val="34"/>
    <w:qFormat/>
    <w:rsid w:val="002F05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 w:type="paragraph" w:styleId="ListParagraph">
    <w:name w:val="List Paragraph"/>
    <w:basedOn w:val="Normal"/>
    <w:uiPriority w:val="34"/>
    <w:qFormat/>
    <w:rsid w:val="002F0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F5F3C-114F-42F4-8F8A-9A1825726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1675</Words>
  <Characters>9550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2016-08-05T04:47:00Z</dcterms:created>
  <dcterms:modified xsi:type="dcterms:W3CDTF">2016-08-05T08:16:00Z</dcterms:modified>
</cp:coreProperties>
</file>